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8A" w:rsidRDefault="00026D8A" w:rsidP="00AD0E3B">
      <w:pPr>
        <w:tabs>
          <w:tab w:val="left" w:pos="2268"/>
        </w:tabs>
        <w:rPr>
          <w:color w:val="1F497D"/>
        </w:rPr>
      </w:pPr>
      <w:r>
        <w:rPr>
          <w:color w:val="1F497D"/>
        </w:rPr>
        <w:t>Dag 1</w:t>
      </w:r>
    </w:p>
    <w:p w:rsidR="00026D8A" w:rsidRDefault="00026D8A" w:rsidP="00AD0E3B">
      <w:pPr>
        <w:tabs>
          <w:tab w:val="left" w:pos="2268"/>
        </w:tabs>
        <w:rPr>
          <w:color w:val="1F497D"/>
        </w:rPr>
      </w:pPr>
    </w:p>
    <w:p w:rsidR="00026D8A" w:rsidRDefault="00AD0E3B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8.30 – 9.00 uur</w:t>
      </w:r>
      <w:r>
        <w:rPr>
          <w:color w:val="1F497D"/>
        </w:rPr>
        <w:tab/>
      </w:r>
      <w:r w:rsidR="00026D8A">
        <w:rPr>
          <w:color w:val="1F497D"/>
        </w:rPr>
        <w:t xml:space="preserve">Inleiding en toets ivm verplichte literatuur </w:t>
      </w:r>
    </w:p>
    <w:p w:rsidR="00026D8A" w:rsidRDefault="00512B82" w:rsidP="00AD0E3B">
      <w:pPr>
        <w:tabs>
          <w:tab w:val="left" w:pos="2127"/>
        </w:tabs>
        <w:rPr>
          <w:color w:val="FF0000"/>
        </w:rPr>
      </w:pPr>
      <w:r>
        <w:rPr>
          <w:color w:val="1F497D"/>
        </w:rPr>
        <w:t>9.00 – 10.30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 w:rsidR="00026D8A">
        <w:rPr>
          <w:color w:val="1F497D"/>
        </w:rPr>
        <w:t xml:space="preserve">Herhaling en verdieping </w:t>
      </w:r>
      <w:r>
        <w:rPr>
          <w:color w:val="1F497D"/>
        </w:rPr>
        <w:t xml:space="preserve">OMFT </w:t>
      </w:r>
      <w:r w:rsidR="007F4324">
        <w:rPr>
          <w:color w:val="1F497D"/>
        </w:rPr>
        <w:t>(</w:t>
      </w:r>
      <w:r>
        <w:rPr>
          <w:color w:val="1F497D"/>
        </w:rPr>
        <w:t>Liset</w:t>
      </w:r>
      <w:r w:rsidR="007F4324">
        <w:rPr>
          <w:color w:val="1F497D"/>
        </w:rPr>
        <w:t xml:space="preserve"> Maas-Houtekamer)</w:t>
      </w:r>
    </w:p>
    <w:p w:rsidR="00026D8A" w:rsidRDefault="00512B82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10.30 – 10.45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 w:rsidR="00026D8A">
        <w:rPr>
          <w:color w:val="1F497D"/>
        </w:rPr>
        <w:t>pauze</w:t>
      </w:r>
    </w:p>
    <w:p w:rsidR="00512B82" w:rsidRDefault="00512B82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10</w:t>
      </w:r>
      <w:r w:rsidR="00AD0E3B">
        <w:rPr>
          <w:color w:val="1F497D"/>
        </w:rPr>
        <w:t>.</w:t>
      </w:r>
      <w:r>
        <w:rPr>
          <w:color w:val="1F497D"/>
        </w:rPr>
        <w:t>45 – 11.15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>
        <w:rPr>
          <w:color w:val="1F497D"/>
        </w:rPr>
        <w:t>Force scale Herhaling en verdieping</w:t>
      </w:r>
      <w:r w:rsidR="007F4324">
        <w:rPr>
          <w:color w:val="1F497D"/>
        </w:rPr>
        <w:t xml:space="preserve"> (Berry Verlinden en Liset Maas-Houtekamer)</w:t>
      </w:r>
    </w:p>
    <w:p w:rsidR="00026D8A" w:rsidRDefault="00512B82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11.15 – 12.30</w:t>
      </w:r>
      <w:r w:rsidR="0096405E">
        <w:rPr>
          <w:color w:val="1F497D"/>
        </w:rPr>
        <w:t xml:space="preserve"> uur</w:t>
      </w:r>
      <w:r>
        <w:rPr>
          <w:color w:val="1F497D"/>
        </w:rPr>
        <w:tab/>
      </w:r>
      <w:r w:rsidR="00026D8A">
        <w:rPr>
          <w:color w:val="1F497D"/>
        </w:rPr>
        <w:t xml:space="preserve">Herhaling en verdieping </w:t>
      </w:r>
      <w:r>
        <w:rPr>
          <w:color w:val="1F497D"/>
        </w:rPr>
        <w:t xml:space="preserve">tandheelkunde deel 1 </w:t>
      </w:r>
      <w:r w:rsidR="007F4324">
        <w:rPr>
          <w:color w:val="1F497D"/>
        </w:rPr>
        <w:t>(</w:t>
      </w:r>
      <w:r>
        <w:rPr>
          <w:color w:val="1F497D"/>
        </w:rPr>
        <w:t>Berry</w:t>
      </w:r>
      <w:r w:rsidR="007F4324">
        <w:rPr>
          <w:color w:val="1F497D"/>
        </w:rPr>
        <w:t xml:space="preserve"> Verlinden)</w:t>
      </w:r>
    </w:p>
    <w:p w:rsidR="00026D8A" w:rsidRDefault="00026D8A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12.30 – 13.00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>
        <w:rPr>
          <w:color w:val="1F497D"/>
        </w:rPr>
        <w:t>lunch</w:t>
      </w:r>
    </w:p>
    <w:p w:rsidR="0096405E" w:rsidRDefault="0096405E" w:rsidP="0096405E">
      <w:pPr>
        <w:tabs>
          <w:tab w:val="left" w:pos="2127"/>
        </w:tabs>
        <w:rPr>
          <w:color w:val="1F497D"/>
        </w:rPr>
      </w:pPr>
      <w:r>
        <w:rPr>
          <w:color w:val="1F497D"/>
        </w:rPr>
        <w:t>13.00</w:t>
      </w:r>
      <w:r w:rsidR="00AD0E3B">
        <w:rPr>
          <w:color w:val="1F497D"/>
        </w:rPr>
        <w:t xml:space="preserve"> – 14.</w:t>
      </w:r>
      <w:r>
        <w:rPr>
          <w:color w:val="1F497D"/>
        </w:rPr>
        <w:t>00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>
        <w:rPr>
          <w:color w:val="1F497D"/>
        </w:rPr>
        <w:t>Herhaling en verdieping tandheelkunde deel 1 vervolg</w:t>
      </w:r>
      <w:r w:rsidR="007F4324">
        <w:rPr>
          <w:color w:val="1F497D"/>
        </w:rPr>
        <w:t xml:space="preserve"> (Berry Verlinden)</w:t>
      </w:r>
    </w:p>
    <w:p w:rsidR="007F4324" w:rsidRDefault="0096405E" w:rsidP="007F4324">
      <w:pPr>
        <w:tabs>
          <w:tab w:val="left" w:pos="2127"/>
        </w:tabs>
        <w:rPr>
          <w:color w:val="1F497D"/>
        </w:rPr>
      </w:pPr>
      <w:r>
        <w:rPr>
          <w:color w:val="1F497D"/>
        </w:rPr>
        <w:t>14.00 – 15.30 uur</w:t>
      </w:r>
      <w:r>
        <w:rPr>
          <w:color w:val="1F497D"/>
        </w:rPr>
        <w:tab/>
        <w:t>Fotografie</w:t>
      </w:r>
      <w:r w:rsidR="00026D8A">
        <w:rPr>
          <w:color w:val="1F497D"/>
        </w:rPr>
        <w:t xml:space="preserve"> </w:t>
      </w:r>
      <w:r>
        <w:rPr>
          <w:color w:val="1F497D"/>
        </w:rPr>
        <w:t xml:space="preserve">tbv OMFT: </w:t>
      </w:r>
      <w:r w:rsidR="007F4324">
        <w:rPr>
          <w:color w:val="1F497D"/>
        </w:rPr>
        <w:t>methode, materialen, practicum (Berry Verlinden en Liset Maas-Houtekamer)</w:t>
      </w:r>
    </w:p>
    <w:p w:rsidR="00026D8A" w:rsidRDefault="0096405E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15</w:t>
      </w:r>
      <w:r w:rsidR="00AD0E3B">
        <w:rPr>
          <w:color w:val="1F497D"/>
        </w:rPr>
        <w:t>.</w:t>
      </w:r>
      <w:r>
        <w:rPr>
          <w:color w:val="1F497D"/>
        </w:rPr>
        <w:t>30</w:t>
      </w:r>
      <w:r w:rsidR="00AD0E3B">
        <w:rPr>
          <w:color w:val="1F497D"/>
        </w:rPr>
        <w:t xml:space="preserve"> – 15.</w:t>
      </w:r>
      <w:r>
        <w:rPr>
          <w:color w:val="1F497D"/>
        </w:rPr>
        <w:t>45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 w:rsidR="00026D8A">
        <w:rPr>
          <w:color w:val="1F497D"/>
        </w:rPr>
        <w:t>theepauze</w:t>
      </w:r>
    </w:p>
    <w:p w:rsidR="00026D8A" w:rsidRDefault="0096405E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15.45 – 17.15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>
        <w:rPr>
          <w:color w:val="1F497D"/>
        </w:rPr>
        <w:t xml:space="preserve">Inzet trainers, houding en gezichtsprofiel, practicum </w:t>
      </w:r>
      <w:r w:rsidR="007F4324">
        <w:rPr>
          <w:color w:val="1F497D"/>
        </w:rPr>
        <w:t>(</w:t>
      </w:r>
      <w:r w:rsidR="00026D8A">
        <w:rPr>
          <w:color w:val="1F497D"/>
        </w:rPr>
        <w:t>Niels Hulsink</w:t>
      </w:r>
      <w:r w:rsidR="007F4324">
        <w:rPr>
          <w:color w:val="1F497D"/>
        </w:rPr>
        <w:t>)</w:t>
      </w:r>
    </w:p>
    <w:p w:rsidR="00026D8A" w:rsidRDefault="00026D8A" w:rsidP="00AD0E3B">
      <w:pPr>
        <w:tabs>
          <w:tab w:val="left" w:pos="2127"/>
        </w:tabs>
        <w:rPr>
          <w:color w:val="1F497D"/>
        </w:rPr>
      </w:pPr>
    </w:p>
    <w:p w:rsidR="00026D8A" w:rsidRDefault="00026D8A" w:rsidP="00AD0E3B">
      <w:pPr>
        <w:tabs>
          <w:tab w:val="left" w:pos="2127"/>
        </w:tabs>
        <w:rPr>
          <w:color w:val="1F497D"/>
        </w:rPr>
      </w:pPr>
    </w:p>
    <w:p w:rsidR="00026D8A" w:rsidRDefault="00026D8A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Dag 2</w:t>
      </w:r>
    </w:p>
    <w:p w:rsidR="00026D8A" w:rsidRDefault="00DE1837" w:rsidP="00D37F52">
      <w:pPr>
        <w:tabs>
          <w:tab w:val="left" w:pos="2127"/>
        </w:tabs>
        <w:rPr>
          <w:color w:val="1F497D"/>
        </w:rPr>
      </w:pPr>
      <w:r>
        <w:rPr>
          <w:color w:val="1F497D"/>
        </w:rPr>
        <w:t>8.30 – 9</w:t>
      </w:r>
      <w:r w:rsidR="00AD0E3B">
        <w:rPr>
          <w:color w:val="1F497D"/>
        </w:rPr>
        <w:t>.</w:t>
      </w:r>
      <w:r>
        <w:rPr>
          <w:color w:val="1F497D"/>
        </w:rPr>
        <w:t>30</w:t>
      </w:r>
      <w:r w:rsidR="00AD0E3B">
        <w:rPr>
          <w:color w:val="1F497D"/>
        </w:rPr>
        <w:t xml:space="preserve"> uur</w:t>
      </w:r>
      <w:r w:rsidR="00AD0E3B">
        <w:rPr>
          <w:color w:val="1F497D"/>
        </w:rPr>
        <w:tab/>
      </w:r>
      <w:r w:rsidR="00D37F52">
        <w:rPr>
          <w:color w:val="1F497D"/>
        </w:rPr>
        <w:t>‘De ideale c</w:t>
      </w:r>
      <w:r w:rsidR="00026D8A">
        <w:rPr>
          <w:color w:val="1F497D"/>
        </w:rPr>
        <w:t>asus J.L.</w:t>
      </w:r>
      <w:r w:rsidR="00D37F52">
        <w:rPr>
          <w:color w:val="1F497D"/>
        </w:rPr>
        <w:t>’</w:t>
      </w:r>
      <w:r w:rsidR="00026D8A">
        <w:rPr>
          <w:color w:val="1F497D"/>
        </w:rPr>
        <w:t xml:space="preserve"> </w:t>
      </w:r>
      <w:r w:rsidR="007F4324">
        <w:rPr>
          <w:color w:val="1F497D"/>
        </w:rPr>
        <w:t>(Liset Maas-Houtekamer)</w:t>
      </w:r>
    </w:p>
    <w:p w:rsidR="00DE1837" w:rsidRDefault="00DE1837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9.30 – 10.15 uur</w:t>
      </w:r>
      <w:r>
        <w:rPr>
          <w:color w:val="1F497D"/>
        </w:rPr>
        <w:tab/>
        <w:t>Payne techniek Herhaling en verdieping</w:t>
      </w:r>
    </w:p>
    <w:p w:rsidR="00026D8A" w:rsidRDefault="00AD0E3B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10.15 – 10.30 uur</w:t>
      </w:r>
      <w:r>
        <w:rPr>
          <w:color w:val="1F497D"/>
        </w:rPr>
        <w:tab/>
      </w:r>
      <w:r w:rsidR="00026D8A">
        <w:rPr>
          <w:color w:val="1F497D"/>
        </w:rPr>
        <w:t>Pauze</w:t>
      </w:r>
    </w:p>
    <w:p w:rsidR="00026D8A" w:rsidRDefault="00AD0E3B" w:rsidP="00AD0E3B">
      <w:pPr>
        <w:tabs>
          <w:tab w:val="left" w:pos="2127"/>
        </w:tabs>
        <w:rPr>
          <w:color w:val="1F497D"/>
        </w:rPr>
      </w:pPr>
      <w:r>
        <w:rPr>
          <w:color w:val="1F497D"/>
        </w:rPr>
        <w:t>10.30 – 11.15 uur</w:t>
      </w:r>
      <w:r>
        <w:rPr>
          <w:color w:val="1F497D"/>
        </w:rPr>
        <w:tab/>
      </w:r>
      <w:r w:rsidR="00026D8A">
        <w:rPr>
          <w:color w:val="1F497D"/>
        </w:rPr>
        <w:t xml:space="preserve">Vervolg </w:t>
      </w:r>
      <w:r w:rsidR="00D37F52">
        <w:rPr>
          <w:color w:val="1F497D"/>
        </w:rPr>
        <w:t xml:space="preserve">‘De ideale casus </w:t>
      </w:r>
      <w:r w:rsidR="00026D8A">
        <w:rPr>
          <w:color w:val="1F497D"/>
        </w:rPr>
        <w:t>J.L.</w:t>
      </w:r>
      <w:r w:rsidR="00D37F52">
        <w:rPr>
          <w:color w:val="1F497D"/>
        </w:rPr>
        <w:t>’</w:t>
      </w:r>
      <w:r w:rsidR="00026D8A">
        <w:rPr>
          <w:color w:val="FF0000"/>
        </w:rPr>
        <w:t xml:space="preserve"> </w:t>
      </w:r>
      <w:r w:rsidR="007F4324">
        <w:rPr>
          <w:color w:val="1F497D"/>
        </w:rPr>
        <w:t>(Liset Maas-Houtekamer)</w:t>
      </w:r>
    </w:p>
    <w:p w:rsidR="00026D8A" w:rsidRDefault="00AD0E3B" w:rsidP="00DE1837">
      <w:pPr>
        <w:tabs>
          <w:tab w:val="left" w:pos="2127"/>
        </w:tabs>
        <w:rPr>
          <w:color w:val="1F497D"/>
        </w:rPr>
      </w:pPr>
      <w:r>
        <w:rPr>
          <w:color w:val="1F497D"/>
        </w:rPr>
        <w:t>11.15 – 12.15 uur</w:t>
      </w:r>
      <w:r>
        <w:rPr>
          <w:color w:val="1F497D"/>
        </w:rPr>
        <w:tab/>
      </w:r>
      <w:r w:rsidR="00DE1837">
        <w:rPr>
          <w:color w:val="1F497D"/>
        </w:rPr>
        <w:t xml:space="preserve">Herhaling en verdieping tandheelkunde deel 2 </w:t>
      </w:r>
      <w:r w:rsidR="007F4324">
        <w:rPr>
          <w:color w:val="1F497D"/>
        </w:rPr>
        <w:t>(Berry Verlinden)</w:t>
      </w:r>
    </w:p>
    <w:p w:rsidR="00DE1837" w:rsidRDefault="00DE1837" w:rsidP="00DE1837">
      <w:pPr>
        <w:tabs>
          <w:tab w:val="left" w:pos="2127"/>
        </w:tabs>
        <w:rPr>
          <w:color w:val="1F497D"/>
        </w:rPr>
      </w:pPr>
      <w:r>
        <w:rPr>
          <w:color w:val="1F497D"/>
        </w:rPr>
        <w:t>12.15 – 12.45 uur</w:t>
      </w:r>
      <w:r>
        <w:rPr>
          <w:color w:val="1F497D"/>
        </w:rPr>
        <w:tab/>
        <w:t>Lunch</w:t>
      </w:r>
    </w:p>
    <w:p w:rsidR="007F4324" w:rsidRDefault="00DE1837" w:rsidP="007F4324">
      <w:pPr>
        <w:tabs>
          <w:tab w:val="left" w:pos="2127"/>
        </w:tabs>
        <w:rPr>
          <w:color w:val="1F497D"/>
        </w:rPr>
      </w:pPr>
      <w:r>
        <w:rPr>
          <w:color w:val="1F497D"/>
        </w:rPr>
        <w:t>13.00  – 14.00 uur</w:t>
      </w:r>
      <w:r>
        <w:rPr>
          <w:color w:val="1F497D"/>
        </w:rPr>
        <w:tab/>
        <w:t xml:space="preserve">Myo-scanner Herhaling en verdieping </w:t>
      </w:r>
      <w:r w:rsidR="007F4324">
        <w:rPr>
          <w:color w:val="1F497D"/>
        </w:rPr>
        <w:t>(Berry Verlinden en Liset Maas-Houtekamer)</w:t>
      </w:r>
    </w:p>
    <w:p w:rsidR="007F4324" w:rsidRDefault="00AD0E3B" w:rsidP="007F4324">
      <w:pPr>
        <w:tabs>
          <w:tab w:val="left" w:pos="2127"/>
        </w:tabs>
        <w:rPr>
          <w:color w:val="1F497D"/>
        </w:rPr>
      </w:pPr>
      <w:r>
        <w:rPr>
          <w:color w:val="1F497D"/>
        </w:rPr>
        <w:t>1</w:t>
      </w:r>
      <w:r w:rsidR="00DE1837">
        <w:rPr>
          <w:color w:val="1F497D"/>
        </w:rPr>
        <w:t>4.00 -</w:t>
      </w:r>
      <w:r w:rsidR="00A366C6">
        <w:rPr>
          <w:color w:val="1F497D"/>
        </w:rPr>
        <w:t xml:space="preserve"> 14.45</w:t>
      </w:r>
      <w:r>
        <w:rPr>
          <w:color w:val="1F497D"/>
        </w:rPr>
        <w:t xml:space="preserve"> uur</w:t>
      </w:r>
      <w:r>
        <w:rPr>
          <w:color w:val="1F497D"/>
        </w:rPr>
        <w:tab/>
      </w:r>
      <w:r w:rsidR="00A366C6">
        <w:rPr>
          <w:color w:val="1F497D"/>
        </w:rPr>
        <w:t>Foto’s bewerken en format verslag</w:t>
      </w:r>
      <w:r w:rsidR="007F4324">
        <w:rPr>
          <w:color w:val="1F497D"/>
        </w:rPr>
        <w:t xml:space="preserve"> (Berry Verlinden en Liset Maas-Houtekamer)</w:t>
      </w:r>
    </w:p>
    <w:p w:rsidR="007F4324" w:rsidRDefault="00A366C6" w:rsidP="007F4324">
      <w:pPr>
        <w:tabs>
          <w:tab w:val="left" w:pos="2127"/>
        </w:tabs>
        <w:rPr>
          <w:color w:val="1F497D"/>
        </w:rPr>
      </w:pPr>
      <w:r>
        <w:rPr>
          <w:color w:val="1F497D"/>
        </w:rPr>
        <w:t>1</w:t>
      </w:r>
      <w:r w:rsidR="00A16E04">
        <w:rPr>
          <w:color w:val="1F497D"/>
        </w:rPr>
        <w:t>4</w:t>
      </w:r>
      <w:r>
        <w:rPr>
          <w:color w:val="1F497D"/>
        </w:rPr>
        <w:t>.</w:t>
      </w:r>
      <w:r w:rsidR="00A16E04">
        <w:rPr>
          <w:color w:val="1F497D"/>
        </w:rPr>
        <w:t>45</w:t>
      </w:r>
      <w:r>
        <w:rPr>
          <w:color w:val="1F497D"/>
        </w:rPr>
        <w:t xml:space="preserve">  - 16</w:t>
      </w:r>
      <w:r w:rsidR="00AD0E3B">
        <w:rPr>
          <w:color w:val="1F497D"/>
        </w:rPr>
        <w:t>.45 uur</w:t>
      </w:r>
      <w:r w:rsidR="00AD0E3B">
        <w:rPr>
          <w:color w:val="1F497D"/>
        </w:rPr>
        <w:tab/>
      </w:r>
      <w:r w:rsidR="00D37F52">
        <w:rPr>
          <w:color w:val="1F497D"/>
        </w:rPr>
        <w:t>Casuïstiek en gebitsmodellen</w:t>
      </w:r>
      <w:bookmarkStart w:id="0" w:name="_GoBack"/>
      <w:bookmarkEnd w:id="0"/>
      <w:r>
        <w:rPr>
          <w:color w:val="1F497D"/>
        </w:rPr>
        <w:t xml:space="preserve"> bekijken </w:t>
      </w:r>
      <w:r w:rsidR="007F4324">
        <w:rPr>
          <w:color w:val="1F497D"/>
        </w:rPr>
        <w:t>(Berry Verlinden en Liset Maas-Houtekamer)</w:t>
      </w:r>
    </w:p>
    <w:p w:rsidR="00026D8A" w:rsidRDefault="00AD0E3B" w:rsidP="00AD0E3B">
      <w:pPr>
        <w:tabs>
          <w:tab w:val="left" w:pos="2127"/>
        </w:tabs>
        <w:rPr>
          <w:color w:val="FF0000"/>
        </w:rPr>
      </w:pPr>
      <w:r>
        <w:rPr>
          <w:color w:val="1F497D"/>
        </w:rPr>
        <w:t>1</w:t>
      </w:r>
      <w:r w:rsidR="00A366C6">
        <w:rPr>
          <w:color w:val="1F497D"/>
        </w:rPr>
        <w:t>6</w:t>
      </w:r>
      <w:r>
        <w:rPr>
          <w:color w:val="1F497D"/>
        </w:rPr>
        <w:t>.45 – 1</w:t>
      </w:r>
      <w:r w:rsidR="00A366C6">
        <w:rPr>
          <w:color w:val="1F497D"/>
        </w:rPr>
        <w:t>7</w:t>
      </w:r>
      <w:r>
        <w:rPr>
          <w:color w:val="1F497D"/>
        </w:rPr>
        <w:t>.</w:t>
      </w:r>
      <w:r w:rsidR="00A366C6">
        <w:rPr>
          <w:color w:val="1F497D"/>
        </w:rPr>
        <w:t>15</w:t>
      </w:r>
      <w:r>
        <w:rPr>
          <w:color w:val="1F497D"/>
        </w:rPr>
        <w:t xml:space="preserve"> uur</w:t>
      </w:r>
      <w:r>
        <w:rPr>
          <w:color w:val="1F497D"/>
        </w:rPr>
        <w:tab/>
      </w:r>
      <w:r w:rsidR="00A366C6">
        <w:rPr>
          <w:color w:val="1F497D"/>
        </w:rPr>
        <w:t xml:space="preserve">afsluiting, evaluatie, bespreken toets </w:t>
      </w:r>
    </w:p>
    <w:sectPr w:rsidR="00026D8A" w:rsidSect="0096405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7E" w:rsidRDefault="005B707E" w:rsidP="00026D8A">
      <w:r>
        <w:separator/>
      </w:r>
    </w:p>
  </w:endnote>
  <w:endnote w:type="continuationSeparator" w:id="0">
    <w:p w:rsidR="005B707E" w:rsidRDefault="005B707E" w:rsidP="0002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7E" w:rsidRDefault="005B707E" w:rsidP="00026D8A">
      <w:r>
        <w:separator/>
      </w:r>
    </w:p>
  </w:footnote>
  <w:footnote w:type="continuationSeparator" w:id="0">
    <w:p w:rsidR="005B707E" w:rsidRDefault="005B707E" w:rsidP="0002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0A92"/>
    <w:multiLevelType w:val="multilevel"/>
    <w:tmpl w:val="860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8A"/>
    <w:rsid w:val="00026D8A"/>
    <w:rsid w:val="00293EBF"/>
    <w:rsid w:val="004D3E58"/>
    <w:rsid w:val="00512B82"/>
    <w:rsid w:val="005B707E"/>
    <w:rsid w:val="007F4324"/>
    <w:rsid w:val="0096405E"/>
    <w:rsid w:val="00A16E04"/>
    <w:rsid w:val="00A366C6"/>
    <w:rsid w:val="00AD0E3B"/>
    <w:rsid w:val="00C11AC0"/>
    <w:rsid w:val="00D37F52"/>
    <w:rsid w:val="00D94D9C"/>
    <w:rsid w:val="00DE1837"/>
    <w:rsid w:val="00E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C5F4-02AC-47D1-8B35-05DF834C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6D8A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6D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6D8A"/>
  </w:style>
  <w:style w:type="paragraph" w:styleId="Voettekst">
    <w:name w:val="footer"/>
    <w:basedOn w:val="Standaard"/>
    <w:link w:val="VoettekstChar"/>
    <w:uiPriority w:val="99"/>
    <w:unhideWhenUsed/>
    <w:rsid w:val="00026D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Verlinden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B.P.M. Verlinden</dc:creator>
  <cp:keywords/>
  <dc:description/>
  <cp:lastModifiedBy>B.P.M. Verlinden</cp:lastModifiedBy>
  <cp:revision>4</cp:revision>
  <dcterms:created xsi:type="dcterms:W3CDTF">2016-07-12T05:29:00Z</dcterms:created>
  <dcterms:modified xsi:type="dcterms:W3CDTF">2016-07-12T10:09:00Z</dcterms:modified>
</cp:coreProperties>
</file>